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4582" w:rsidRPr="0006021B" w:rsidP="005845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Дело № 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05-0048/2604/2025</w:t>
      </w:r>
    </w:p>
    <w:p w:rsidR="00584582" w:rsidRPr="0006021B" w:rsidP="00584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</w:t>
      </w:r>
    </w:p>
    <w:p w:rsidR="00584582" w:rsidRPr="0006021B" w:rsidP="00584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584582" w:rsidRPr="0006021B" w:rsidP="005845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4582" w:rsidRPr="0006021B" w:rsidP="005845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января 2025 </w:t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</w:p>
    <w:p w:rsidR="00584582" w:rsidRPr="0006021B" w:rsidP="005845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 д.9 каб.209      </w:t>
      </w:r>
    </w:p>
    <w:p w:rsidR="00584582" w:rsidRPr="0006021B" w:rsidP="005845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84582" w:rsidRPr="0006021B" w:rsidP="00584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584582" w:rsidRPr="0006021B" w:rsidP="00584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Ходарина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Николая Александровича</w:t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584582" w:rsidRPr="0006021B" w:rsidP="00584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584582" w:rsidRPr="0006021B" w:rsidP="005845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Ходарина</w:t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Николая Александровича</w:t>
      </w:r>
      <w:r w:rsidRPr="000602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0602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06021B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0602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0602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06021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584582" w:rsidRPr="0006021B" w:rsidP="00584582">
      <w:pPr>
        <w:spacing w:after="0" w:line="240" w:lineRule="auto"/>
        <w:ind w:right="-1" w:firstLine="426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584582" w:rsidRPr="0006021B" w:rsidP="0058458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05.09.2024 </w:t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628416, Набережный 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0602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Ходарин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Николай Александрович</w:t>
      </w:r>
      <w:r w:rsidRPr="000602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04.09.2024 административный штраф в размере 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18810555240625067632 </w:t>
      </w:r>
      <w:r w:rsidRPr="0006021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25.06.2024</w:t>
      </w:r>
      <w:r w:rsidRPr="0006021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05.07.2024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Протокол и материалы дела поступили мировому судье 16.01.2025.</w:t>
      </w:r>
    </w:p>
    <w:p w:rsidR="00584582" w:rsidRPr="0006021B" w:rsidP="005845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Ходарин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Николай Александрович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06021B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Ходарину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Николаю Александровичу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021B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телефонограммой по номеру телефона, представленному административным органом. 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Ходарин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Николай Александрович </w:t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ходатайств об отложении рассмотрения дела не заявлял, просил о рассмотрении дела в его отсутствие, указал, что штраф оплачен.</w:t>
      </w:r>
    </w:p>
    <w:p w:rsidR="00584582" w:rsidRPr="0006021B" w:rsidP="00584582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06021B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584582" w:rsidRPr="0006021B" w:rsidP="00584582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06021B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06021B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06021B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584582" w:rsidRPr="0006021B" w:rsidP="00584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06021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частью 1</w:t>
        </w:r>
      </w:hyperlink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06021B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главой 12</w:t>
        </w:r>
      </w:hyperlink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584582" w:rsidRPr="0006021B" w:rsidP="0058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привлекаемому т.к. административное правонарушение выявлено с применением 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584582" w:rsidRPr="0006021B" w:rsidP="0058458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06021B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584582" w:rsidRPr="0006021B" w:rsidP="0058458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021B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584582" w:rsidRPr="0006021B" w:rsidP="00584582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</w:pPr>
      <w:r w:rsidRPr="0006021B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Исследовав материалы дела, прихожу к следующему выводу. </w:t>
      </w:r>
    </w:p>
    <w:p w:rsidR="00584582" w:rsidRPr="0006021B" w:rsidP="00584582">
      <w:pPr>
        <w:widowControl w:val="0"/>
        <w:spacing w:after="0" w:line="240" w:lineRule="auto"/>
        <w:ind w:firstLine="567"/>
        <w:jc w:val="both"/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</w:pPr>
      <w:r w:rsidRPr="0006021B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В обоснование вины привлекаемого лица представлены: протокол № </w:t>
      </w:r>
      <w:r w:rsidRPr="0006021B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26ВК№670207</w:t>
      </w:r>
      <w:r w:rsidRPr="0006021B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 об административном правонарушении от </w:t>
      </w:r>
      <w:r w:rsidRPr="0006021B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03.11.2024</w:t>
      </w:r>
      <w:r w:rsidRPr="0006021B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, копия постановления 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18810555240625067632</w:t>
      </w:r>
      <w:r w:rsidRPr="0006021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от 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25.06.2024</w:t>
      </w:r>
      <w:r w:rsidRPr="0006021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вступившего в законную силу 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05.07.2024</w:t>
      </w:r>
      <w:r w:rsidRPr="0006021B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, доказательства вручения привлекаемому постановления, реестр правонарушений, информация ГИС ГМП, согласно которой штраф оплачен </w:t>
      </w:r>
      <w:r w:rsidRPr="0006021B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15.11.2024</w:t>
      </w:r>
      <w:r w:rsidRPr="0006021B">
        <w:rPr>
          <w:rFonts w:ascii="Times New Roman" w:eastAsia="Sylfaen" w:hAnsi="Times New Roman" w:cs="Times New Roman"/>
          <w:color w:val="000000"/>
          <w:sz w:val="26"/>
          <w:szCs w:val="26"/>
          <w:lang w:eastAsia="ru-RU" w:bidi="ru-RU"/>
        </w:rPr>
        <w:t xml:space="preserve">, копия паспорта, отчет об отслеживании почтового отправления. </w:t>
      </w:r>
    </w:p>
    <w:p w:rsidR="00584582" w:rsidRPr="0006021B" w:rsidP="00584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06021B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статьей 31.5</w:t>
        </w:r>
      </w:hyperlink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Кодекса.</w:t>
      </w:r>
    </w:p>
    <w:p w:rsidR="00584582" w:rsidRPr="0006021B" w:rsidP="00584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584582" w:rsidRPr="0006021B" w:rsidP="00584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Как следует из материалов дела, постановление по делу об административном правонарушении № 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18810555240625067632 </w:t>
      </w:r>
      <w:r w:rsidRPr="0006021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25.06.2024</w:t>
      </w:r>
      <w:r w:rsidRPr="0006021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вступило в законную силу 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05.07.2024</w:t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Таким образом, штраф должен был быть уплачен до 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04.09.2024</w:t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 чем отражено в протоколе. Следовательно, датой совершения административного правонарушения, предусмотренного частью 1 статьи 20.25 КоАП РФ, является 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05.09.2024 00:01</w:t>
      </w:r>
      <w:r w:rsidRPr="000602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84582" w:rsidRPr="0006021B" w:rsidP="00584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системного толкования </w:t>
      </w:r>
      <w:hyperlink r:id="rId6" w:history="1">
        <w:r w:rsidRPr="0006021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части 1 статьи 20.25</w:t>
        </w:r>
      </w:hyperlink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7" w:history="1">
        <w:r w:rsidRPr="0006021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статьи 32.2</w:t>
        </w:r>
      </w:hyperlink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штрафа,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84582" w:rsidRPr="0006021B" w:rsidP="00584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84582" w:rsidRPr="0006021B" w:rsidP="00584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наложенный на 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Ходарина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Николая Александровича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был уплачен им </w:t>
      </w:r>
      <w:r w:rsidRPr="0006021B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15.11.2024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есть по истечении шестидесяти дней со дня вступления постановления о наложении административного штрафа в законную силу, в процессе исполнения постановления по делу об административном правонарушении, что свидетельствует о наличии события административного правонарушения, предусмотренного </w:t>
      </w:r>
      <w:hyperlink r:id="rId6" w:history="1">
        <w:r w:rsidRPr="0006021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1 статьи 20.25</w:t>
        </w:r>
      </w:hyperlink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состава административного правонарушения в действиях привлекаемого лица.</w:t>
      </w:r>
    </w:p>
    <w:p w:rsidR="00584582" w:rsidRPr="0006021B" w:rsidP="00584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суд находит уплату штрафа привлекаемым до рассмотрения дела в судебном заседании – </w:t>
      </w:r>
      <w:r w:rsidRPr="0006021B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15.11.2024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4582" w:rsidRPr="0006021B" w:rsidP="00584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Отягчающих вину обстоятельств не установлено судом при рассмотрении дела. </w:t>
      </w:r>
    </w:p>
    <w:p w:rsidR="00584582" w:rsidRPr="0006021B" w:rsidP="00584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в силу </w:t>
      </w:r>
      <w:hyperlink r:id="rId8" w:history="1">
        <w:r w:rsidRPr="0006021B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статьи 2.9</w:t>
        </w:r>
      </w:hyperlink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при малозначительности совершенного административного правонарушения лицо, его совершившее, может быть освобождено от административной ответственности.</w:t>
      </w:r>
    </w:p>
    <w:p w:rsidR="00584582" w:rsidRPr="0006021B" w:rsidP="00584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возможность применения судами общей и арбитражной юрисдикции положений </w:t>
      </w:r>
      <w:hyperlink r:id="rId8" w:history="1">
        <w:r w:rsidRPr="0006021B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статьи 2.9</w:t>
        </w:r>
      </w:hyperlink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при малозначительности совершенного административного правонарушения указано и в </w:t>
      </w:r>
      <w:hyperlink r:id="rId9" w:history="1">
        <w:r w:rsidRPr="0006021B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определениях</w:t>
        </w:r>
      </w:hyperlink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Конституционного суда РФ от 09.04.2003 N 116-О и от 05.11.2003 N 349-О.</w:t>
      </w:r>
    </w:p>
    <w:p w:rsidR="00584582" w:rsidRPr="0006021B" w:rsidP="00584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10" w:history="1">
        <w:r w:rsidRPr="0006021B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абзацем 3 пункта 21</w:t>
        </w:r>
      </w:hyperlink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Пленума ВС РФ от 24.03.2005 N 5 "О некоторых вопросах, возникающих у судов при применении КоАП РФ"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584582" w:rsidRPr="0006021B" w:rsidP="00584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584582" w:rsidRPr="0006021B" w:rsidP="00584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смыслу </w:t>
      </w:r>
      <w:hyperlink r:id="rId8" w:history="1">
        <w:r w:rsidRPr="0006021B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статьи 2.9</w:t>
        </w:r>
      </w:hyperlink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оценка малозначительности деяния должна соотноситься с характером и степенью общественной опасности, причинением вреда либо с угрозой причинения вреда личности, обществу или государству.</w:t>
      </w:r>
    </w:p>
    <w:p w:rsidR="00584582" w:rsidRPr="0006021B" w:rsidP="00584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суд в ходе рассмотрения дела обязан установить не только формальное сходство содеянного с признаками того или иного административного правонарушения, но и решить вопрос о социальной опасности деяния.</w:t>
      </w:r>
    </w:p>
    <w:p w:rsidR="00584582" w:rsidRPr="0006021B" w:rsidP="00584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тоже время, существенная угроза охраняемым общественным отношениям может выражаться не только в наступлении каких-либо материальных последствий правонарушения, но и в пренебрежительном отношении заявителя к исполнению своих публично-правовых обязанностей, к формальным требованиям публичного права.</w:t>
      </w:r>
    </w:p>
    <w:p w:rsidR="00584582" w:rsidRPr="0006021B" w:rsidP="00584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Ходариным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Николаем Александровичем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уплачен штраф до рассмотрения дела в судебном заседании – </w:t>
      </w:r>
      <w:r w:rsidRPr="0006021B">
        <w:rPr>
          <w:rFonts w:ascii="Times New Roman" w:eastAsia="Sylfaen" w:hAnsi="Times New Roman" w:cs="Times New Roman"/>
          <w:color w:val="FF0000"/>
          <w:sz w:val="26"/>
          <w:szCs w:val="26"/>
          <w:lang w:eastAsia="ru-RU" w:bidi="ru-RU"/>
        </w:rPr>
        <w:t>15.11.2024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приведенные выше обстоятельства позволяют сделать вывод о том, что совершенное привлекаемым лицом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584582" w:rsidRPr="0006021B" w:rsidP="005845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>Аналогичная позиция подтверждается и судебной практикой высших инстанций (</w:t>
      </w:r>
      <w:hyperlink r:id="rId11" w:history="1">
        <w:r w:rsidRPr="0006021B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Постановление Верховного Суда РФ от 11 сентября 2020 г. N 5-АД20-85</w:t>
        </w:r>
      </w:hyperlink>
      <w:r w:rsidRPr="0006021B"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  <w:t xml:space="preserve">). </w:t>
      </w:r>
    </w:p>
    <w:p w:rsidR="00584582" w:rsidRPr="0006021B" w:rsidP="005845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судом сделан вывод, что составлением протокола об административном правонарушении, и рассмотрением административного материала достигнута предупредительная цель административного производства, установленная </w:t>
      </w:r>
      <w:hyperlink r:id="rId12" w:history="1">
        <w:r w:rsidRPr="0006021B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статьей 3.1</w:t>
        </w:r>
      </w:hyperlink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а применение в данном случае меры административного наказания в виде штрафа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584582" w:rsidRPr="0006021B" w:rsidP="00584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2.9, 29.9-29.11 Кодекса Российской Федерации об административных правонарушениях, мировой судья</w:t>
      </w:r>
    </w:p>
    <w:p w:rsidR="00584582" w:rsidRPr="0006021B" w:rsidP="00584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84582" w:rsidRPr="0006021B" w:rsidP="0058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Ходарина</w:t>
      </w:r>
      <w:r w:rsidRPr="0006021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Николая Александровича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признав 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деяние малозначительным на основании статьи 2.9 КоАП РФ, освободив его от административной ответственности, ограничившись устным замечанием. </w:t>
      </w:r>
    </w:p>
    <w:p w:rsidR="00584582" w:rsidRPr="0006021B" w:rsidP="00584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584582" w:rsidRPr="0006021B" w:rsidP="00584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4582" w:rsidRPr="0006021B" w:rsidP="005845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0602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584582" w:rsidRPr="0006021B" w:rsidP="005845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4582" w:rsidRPr="0006021B" w:rsidP="005845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4582" w:rsidRPr="0006021B" w:rsidP="00584582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4582" w:rsidRPr="0006021B" w:rsidP="00584582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4582" w:rsidRPr="0006021B" w:rsidP="005845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4582" w:rsidRPr="0006021B" w:rsidP="00584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4582" w:rsidRPr="0006021B" w:rsidP="005845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84582" w:rsidRPr="0006021B" w:rsidP="005845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4582" w:rsidRPr="0006021B" w:rsidP="005845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4582" w:rsidRPr="0006021B" w:rsidP="005845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4582" w:rsidRPr="0006021B" w:rsidP="005845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4582" w:rsidRPr="0006021B" w:rsidP="005845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4582" w:rsidRPr="0006021B" w:rsidP="00584582">
      <w:pPr>
        <w:rPr>
          <w:sz w:val="26"/>
          <w:szCs w:val="26"/>
        </w:rPr>
      </w:pPr>
    </w:p>
    <w:p w:rsidR="00583DB4"/>
    <w:sectPr w:rsidSect="00DF744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82"/>
    <w:rsid w:val="0006021B"/>
    <w:rsid w:val="00583DB4"/>
    <w:rsid w:val="005845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17383A-AD62-4AEE-AA50-4CF21D5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5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39487.2103" TargetMode="External" /><Relationship Id="rId11" Type="http://schemas.openxmlformats.org/officeDocument/2006/relationships/hyperlink" Target="garantF1://74634479.0" TargetMode="External" /><Relationship Id="rId12" Type="http://schemas.openxmlformats.org/officeDocument/2006/relationships/hyperlink" Target="garantF1://12025267.31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4\&#1055;&#1056;&#1054;&#1045;&#1050;&#1058;&#1067;\884%20&#1079;&#1072;&#1088;&#1091;&#1073;&#1080;&#1085;%2020.25%20&#1087;&#1088;&#1077;&#1082;&#1088;&#1072;&#1097;%20&#1084;&#1072;&#1083;&#1086;&#1079;&#1085;&#1072;&#1095;%20&#1089;%20&#1085;&#1080;&#1084;.docx" TargetMode="External" /><Relationship Id="rId6" Type="http://schemas.openxmlformats.org/officeDocument/2006/relationships/hyperlink" Target="garantF1://12025267.202501" TargetMode="External" /><Relationship Id="rId7" Type="http://schemas.openxmlformats.org/officeDocument/2006/relationships/hyperlink" Target="garantF1://12025267.322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garantF1://12032024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